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4C" w:rsidRDefault="00416B5C" w:rsidP="0064224C">
      <w:pPr>
        <w:spacing w:before="0" w:after="0" w:line="240" w:lineRule="auto"/>
        <w:jc w:val="center"/>
        <w:rPr>
          <w:b/>
        </w:rPr>
      </w:pPr>
      <w:r w:rsidRPr="00123C9D">
        <w:rPr>
          <w:b/>
          <w:color w:val="FF0000"/>
        </w:rPr>
        <w:t>CU</w:t>
      </w:r>
      <w:bookmarkStart w:id="0" w:name="_GoBack"/>
      <w:bookmarkEnd w:id="0"/>
      <w:r w:rsidRPr="00123C9D">
        <w:rPr>
          <w:b/>
          <w:color w:val="FF0000"/>
        </w:rPr>
        <w:t>ARTA</w:t>
      </w:r>
      <w:r w:rsidRPr="00161813">
        <w:rPr>
          <w:b/>
        </w:rPr>
        <w:t xml:space="preserve"> </w:t>
      </w:r>
      <w:r w:rsidR="0064224C" w:rsidRPr="00161813">
        <w:rPr>
          <w:b/>
        </w:rPr>
        <w:t xml:space="preserve">SESIÓN </w:t>
      </w:r>
      <w:r w:rsidR="0064224C">
        <w:rPr>
          <w:b/>
        </w:rPr>
        <w:t>EXTRA</w:t>
      </w:r>
      <w:r w:rsidR="0064224C" w:rsidRPr="00161813">
        <w:rPr>
          <w:b/>
        </w:rPr>
        <w:t>ORDINARIA</w:t>
      </w:r>
    </w:p>
    <w:p w:rsidR="0064224C" w:rsidRPr="00161813" w:rsidRDefault="0064224C" w:rsidP="0064224C">
      <w:pPr>
        <w:spacing w:before="0" w:after="0" w:line="240" w:lineRule="auto"/>
        <w:jc w:val="center"/>
        <w:rPr>
          <w:b/>
        </w:rPr>
      </w:pPr>
      <w:r>
        <w:rPr>
          <w:b/>
        </w:rPr>
        <w:t>DE LA COMISIÓN POLÍTICA PERMANENTE</w:t>
      </w:r>
    </w:p>
    <w:p w:rsidR="0064224C" w:rsidRPr="00161813" w:rsidRDefault="0064224C" w:rsidP="0064224C">
      <w:pPr>
        <w:spacing w:before="0" w:after="0" w:line="240" w:lineRule="auto"/>
        <w:jc w:val="center"/>
        <w:rPr>
          <w:b/>
        </w:rPr>
      </w:pPr>
      <w:r w:rsidRPr="00161813">
        <w:rPr>
          <w:b/>
        </w:rPr>
        <w:t>DEL PRI EN TABASCO</w:t>
      </w:r>
    </w:p>
    <w:p w:rsidR="00D46BDB" w:rsidRPr="00F25724" w:rsidRDefault="00D46BDB" w:rsidP="0064224C">
      <w:pPr>
        <w:spacing w:before="120" w:line="240" w:lineRule="auto"/>
        <w:rPr>
          <w:sz w:val="22"/>
        </w:rPr>
      </w:pPr>
    </w:p>
    <w:p w:rsidR="0064224C" w:rsidRPr="00F25724" w:rsidRDefault="0064224C" w:rsidP="0064224C">
      <w:pPr>
        <w:spacing w:before="120" w:line="240" w:lineRule="auto"/>
        <w:rPr>
          <w:sz w:val="22"/>
        </w:rPr>
      </w:pPr>
      <w:r w:rsidRPr="00F25724">
        <w:rPr>
          <w:sz w:val="22"/>
        </w:rPr>
        <w:t>MODALIDAD: VIA ZOOM</w:t>
      </w:r>
    </w:p>
    <w:p w:rsidR="0064224C" w:rsidRPr="00F25724" w:rsidRDefault="0064224C" w:rsidP="0064224C">
      <w:pPr>
        <w:spacing w:before="120" w:line="240" w:lineRule="auto"/>
        <w:rPr>
          <w:sz w:val="22"/>
        </w:rPr>
      </w:pPr>
      <w:r w:rsidRPr="00F25724">
        <w:rPr>
          <w:sz w:val="22"/>
        </w:rPr>
        <w:t xml:space="preserve">FECHA: </w:t>
      </w:r>
      <w:r w:rsidR="00E32FA3">
        <w:rPr>
          <w:color w:val="FF0000"/>
          <w:sz w:val="22"/>
        </w:rPr>
        <w:t>29</w:t>
      </w:r>
      <w:r w:rsidRPr="00F25724">
        <w:rPr>
          <w:color w:val="FF0000"/>
          <w:sz w:val="22"/>
        </w:rPr>
        <w:t xml:space="preserve"> DE </w:t>
      </w:r>
      <w:r w:rsidR="00416B5C" w:rsidRPr="00F25724">
        <w:rPr>
          <w:color w:val="FF0000"/>
          <w:sz w:val="22"/>
        </w:rPr>
        <w:t>MAYO</w:t>
      </w:r>
      <w:r w:rsidR="00416B5C" w:rsidRPr="00F25724">
        <w:rPr>
          <w:sz w:val="22"/>
        </w:rPr>
        <w:t xml:space="preserve"> </w:t>
      </w:r>
      <w:r w:rsidRPr="00F25724">
        <w:rPr>
          <w:sz w:val="22"/>
        </w:rPr>
        <w:t>DE 202</w:t>
      </w:r>
      <w:r w:rsidR="00D46BDB" w:rsidRPr="00F25724">
        <w:rPr>
          <w:sz w:val="22"/>
        </w:rPr>
        <w:t>1</w:t>
      </w:r>
    </w:p>
    <w:p w:rsidR="0064224C" w:rsidRPr="00F25724" w:rsidRDefault="0064224C" w:rsidP="0064224C">
      <w:pPr>
        <w:spacing w:before="120" w:line="240" w:lineRule="auto"/>
        <w:rPr>
          <w:sz w:val="22"/>
        </w:rPr>
      </w:pPr>
      <w:r w:rsidRPr="00F25724">
        <w:rPr>
          <w:sz w:val="22"/>
        </w:rPr>
        <w:t xml:space="preserve">HORA: </w:t>
      </w:r>
      <w:r w:rsidRPr="00F25724">
        <w:rPr>
          <w:color w:val="FF0000"/>
          <w:sz w:val="22"/>
        </w:rPr>
        <w:t>1</w:t>
      </w:r>
      <w:r w:rsidR="00E32FA3">
        <w:rPr>
          <w:color w:val="FF0000"/>
          <w:sz w:val="22"/>
        </w:rPr>
        <w:t>5</w:t>
      </w:r>
      <w:r w:rsidRPr="00F25724">
        <w:rPr>
          <w:color w:val="FF0000"/>
          <w:sz w:val="22"/>
        </w:rPr>
        <w:t>:00</w:t>
      </w:r>
      <w:r w:rsidRPr="00F25724">
        <w:rPr>
          <w:sz w:val="22"/>
        </w:rPr>
        <w:t xml:space="preserve"> HORAS</w:t>
      </w:r>
    </w:p>
    <w:p w:rsidR="0064224C" w:rsidRPr="00F25724" w:rsidRDefault="0064224C" w:rsidP="0064224C">
      <w:pPr>
        <w:spacing w:before="120" w:line="240" w:lineRule="auto"/>
        <w:rPr>
          <w:sz w:val="22"/>
        </w:rPr>
      </w:pPr>
    </w:p>
    <w:p w:rsidR="0064224C" w:rsidRPr="00F25724" w:rsidRDefault="0064224C" w:rsidP="0064224C">
      <w:pPr>
        <w:jc w:val="center"/>
        <w:rPr>
          <w:b/>
          <w:sz w:val="22"/>
        </w:rPr>
      </w:pPr>
      <w:r w:rsidRPr="00F25724">
        <w:rPr>
          <w:b/>
          <w:sz w:val="22"/>
        </w:rPr>
        <w:t>PROYECTO DE ORDEN DEL DÍA</w:t>
      </w:r>
    </w:p>
    <w:p w:rsidR="0064224C" w:rsidRPr="00F25724" w:rsidRDefault="0064224C" w:rsidP="00D46BDB">
      <w:pPr>
        <w:pStyle w:val="ListParagraph"/>
        <w:numPr>
          <w:ilvl w:val="0"/>
          <w:numId w:val="1"/>
        </w:numPr>
        <w:spacing w:before="120"/>
        <w:ind w:left="851" w:hanging="851"/>
        <w:contextualSpacing w:val="0"/>
        <w:rPr>
          <w:sz w:val="22"/>
        </w:rPr>
      </w:pPr>
      <w:r w:rsidRPr="00F25724">
        <w:rPr>
          <w:sz w:val="22"/>
        </w:rPr>
        <w:t xml:space="preserve">LISTA DE ASISTENCIA. </w:t>
      </w:r>
    </w:p>
    <w:p w:rsidR="0064224C" w:rsidRPr="00F25724" w:rsidRDefault="0064224C" w:rsidP="00D46BDB">
      <w:pPr>
        <w:pStyle w:val="ListParagraph"/>
        <w:numPr>
          <w:ilvl w:val="0"/>
          <w:numId w:val="1"/>
        </w:numPr>
        <w:spacing w:before="120"/>
        <w:ind w:left="851" w:hanging="851"/>
        <w:contextualSpacing w:val="0"/>
        <w:rPr>
          <w:sz w:val="22"/>
        </w:rPr>
      </w:pPr>
      <w:r w:rsidRPr="00F25724">
        <w:rPr>
          <w:sz w:val="22"/>
        </w:rPr>
        <w:t xml:space="preserve">DECLARACIÓN DE QUÓRUM. </w:t>
      </w:r>
    </w:p>
    <w:p w:rsidR="0064224C" w:rsidRPr="00F25724" w:rsidRDefault="0064224C" w:rsidP="00D46BDB">
      <w:pPr>
        <w:pStyle w:val="ListParagraph"/>
        <w:numPr>
          <w:ilvl w:val="0"/>
          <w:numId w:val="1"/>
        </w:numPr>
        <w:spacing w:before="120"/>
        <w:ind w:left="851" w:hanging="851"/>
        <w:contextualSpacing w:val="0"/>
        <w:rPr>
          <w:sz w:val="22"/>
        </w:rPr>
      </w:pPr>
      <w:r w:rsidRPr="00F25724">
        <w:rPr>
          <w:sz w:val="22"/>
        </w:rPr>
        <w:t xml:space="preserve">LECTURA Y APROBACIÓN EN SU CASO, DEL PROYECTO DEL ORDEN DEL DÍA. </w:t>
      </w:r>
    </w:p>
    <w:p w:rsidR="00710529" w:rsidRPr="00F25724" w:rsidRDefault="001E7125" w:rsidP="00F25724">
      <w:pPr>
        <w:pStyle w:val="ListParagraph"/>
        <w:numPr>
          <w:ilvl w:val="0"/>
          <w:numId w:val="1"/>
        </w:numPr>
        <w:spacing w:before="120"/>
        <w:ind w:left="851" w:hanging="851"/>
        <w:contextualSpacing w:val="0"/>
        <w:rPr>
          <w:sz w:val="22"/>
        </w:rPr>
      </w:pPr>
      <w:r w:rsidRPr="00F25724">
        <w:rPr>
          <w:sz w:val="22"/>
        </w:rPr>
        <w:t xml:space="preserve">PROPUESTA Y APROBACIÓN EN SU CASO, DEL PROYECTO DE ACUERDO DE LA COMISIÓN POLÍTICA PERMANENTE DEL CONSEJO POLÍTICO ESTATAL DEL PARTIDO REVOLUCIONARIO INSTITUCIONAL EN EL ESTADO DE TABASCO, POR EL QUE SE SANCIONA LAS LISTAS DE CANDIDATURAS A LAS DIPUTACIONES LOCALES, PROPIETARIOS Y SUPLENTES, POR EL PRINCIPIO DE REPRESENTACIÓN PROPORCIONAL, EN OCASIÓN DEL </w:t>
      </w:r>
      <w:r w:rsidR="008E5DD4" w:rsidRPr="00F25724">
        <w:rPr>
          <w:sz w:val="22"/>
        </w:rPr>
        <w:t>PROCESO ELECTORAL LOCAL 2020-2021; EN CUMPLIMIENTO DE LA SENTENCIA DE FECHA VEINTIUNO DE MAYO DE DOS MIL VEINTIUNO, EMITIDA POR LA SALA REGIONAL XALAPA, DEL TRIBUNAL ELECTORAL DEL PODER JUDICIAL DE LA FEDERACIÓN, EN EL EXPEDIENTE SX-JRC-49/2021.</w:t>
      </w:r>
    </w:p>
    <w:p w:rsidR="0064224C" w:rsidRPr="00F25724" w:rsidRDefault="0064224C" w:rsidP="00D46BDB">
      <w:pPr>
        <w:pStyle w:val="ListParagraph"/>
        <w:numPr>
          <w:ilvl w:val="0"/>
          <w:numId w:val="1"/>
        </w:numPr>
        <w:spacing w:before="120"/>
        <w:ind w:left="851" w:hanging="851"/>
        <w:contextualSpacing w:val="0"/>
        <w:rPr>
          <w:sz w:val="22"/>
        </w:rPr>
      </w:pPr>
      <w:r w:rsidRPr="00F25724">
        <w:rPr>
          <w:sz w:val="22"/>
        </w:rPr>
        <w:t>CLAUSURA.</w:t>
      </w:r>
    </w:p>
    <w:sectPr w:rsidR="0064224C" w:rsidRPr="00F25724" w:rsidSect="00D46BDB">
      <w:headerReference w:type="default" r:id="rId7"/>
      <w:footerReference w:type="default" r:id="rId8"/>
      <w:pgSz w:w="12240" w:h="15840" w:code="1"/>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62B" w:rsidRDefault="006B162B">
      <w:pPr>
        <w:spacing w:before="0" w:after="0" w:line="240" w:lineRule="auto"/>
      </w:pPr>
      <w:r>
        <w:separator/>
      </w:r>
    </w:p>
  </w:endnote>
  <w:endnote w:type="continuationSeparator" w:id="0">
    <w:p w:rsidR="006B162B" w:rsidRDefault="006B16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30165"/>
      <w:docPartObj>
        <w:docPartGallery w:val="Page Numbers (Bottom of Page)"/>
        <w:docPartUnique/>
      </w:docPartObj>
    </w:sdtPr>
    <w:sdtEndPr/>
    <w:sdtContent>
      <w:p w:rsidR="005D3451" w:rsidRDefault="00AA7D7C">
        <w:pPr>
          <w:pStyle w:val="Footer"/>
          <w:jc w:val="center"/>
        </w:pPr>
        <w:r>
          <w:fldChar w:fldCharType="begin"/>
        </w:r>
        <w:r>
          <w:instrText>PAGE   \* MERGEFORMAT</w:instrText>
        </w:r>
        <w:r>
          <w:fldChar w:fldCharType="separate"/>
        </w:r>
        <w:r w:rsidR="00123C9D" w:rsidRPr="00123C9D">
          <w:rPr>
            <w:noProof/>
            <w:lang w:val="es-ES"/>
          </w:rPr>
          <w:t>1</w:t>
        </w:r>
        <w:r>
          <w:fldChar w:fldCharType="end"/>
        </w:r>
      </w:p>
    </w:sdtContent>
  </w:sdt>
  <w:p w:rsidR="005D3451" w:rsidRDefault="006B1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62B" w:rsidRDefault="006B162B">
      <w:pPr>
        <w:spacing w:before="0" w:after="0" w:line="240" w:lineRule="auto"/>
      </w:pPr>
      <w:r>
        <w:separator/>
      </w:r>
    </w:p>
  </w:footnote>
  <w:footnote w:type="continuationSeparator" w:id="0">
    <w:p w:rsidR="006B162B" w:rsidRDefault="006B162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15" w:rsidRDefault="00AA7D7C" w:rsidP="00E66915">
    <w:pPr>
      <w:pStyle w:val="Header"/>
      <w:tabs>
        <w:tab w:val="clear" w:pos="4419"/>
      </w:tabs>
      <w:jc w:val="right"/>
    </w:pPr>
    <w:r>
      <w:rPr>
        <w:noProof/>
        <w:lang w:eastAsia="es-MX"/>
      </w:rPr>
      <w:drawing>
        <wp:inline distT="0" distB="0" distL="0" distR="0" wp14:anchorId="4D23AA8B" wp14:editId="6C5267CA">
          <wp:extent cx="603250" cy="597195"/>
          <wp:effectExtent l="0" t="0" r="6350" b="0"/>
          <wp:docPr id="1" name="Imagen 1" descr="https://upload.wikimedia.org/wikipedia/commons/e/e4/Institutional_Revolutionary_Party_%28PRI%29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upload.wikimedia.org/wikipedia/commons/e/e4/Institutional_Revolutionary_Party_%28PRI%29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57" cy="595024"/>
                  </a:xfrm>
                  <a:prstGeom prst="rect">
                    <a:avLst/>
                  </a:prstGeom>
                  <a:noFill/>
                  <a:ln>
                    <a:noFill/>
                  </a:ln>
                </pic:spPr>
              </pic:pic>
            </a:graphicData>
          </a:graphic>
        </wp:inline>
      </w:drawing>
    </w:r>
    <w:r>
      <w:tab/>
      <w:t xml:space="preserve">COMISIÓN POLÍTICA PERMANENTE </w:t>
    </w:r>
  </w:p>
  <w:p w:rsidR="00906B3D" w:rsidRDefault="00AA7D7C" w:rsidP="008B03A1">
    <w:pPr>
      <w:pStyle w:val="Header"/>
      <w:tabs>
        <w:tab w:val="clear" w:pos="4419"/>
      </w:tabs>
    </w:pPr>
    <w:r>
      <w:tab/>
    </w:r>
  </w:p>
  <w:p w:rsidR="008B03A1" w:rsidRDefault="006B162B" w:rsidP="008B03A1">
    <w:pPr>
      <w:pStyle w:val="Header"/>
      <w:tabs>
        <w:tab w:val="clear" w:pos="4419"/>
      </w:tabs>
    </w:pPr>
  </w:p>
  <w:p w:rsidR="00C73576" w:rsidRDefault="00C73576" w:rsidP="008B03A1">
    <w:pPr>
      <w:pStyle w:val="Header"/>
      <w:tabs>
        <w:tab w:val="clear" w:pos="441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1F4B"/>
    <w:multiLevelType w:val="hybridMultilevel"/>
    <w:tmpl w:val="8FBCB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4C"/>
    <w:rsid w:val="000325A5"/>
    <w:rsid w:val="000B4855"/>
    <w:rsid w:val="00105D72"/>
    <w:rsid w:val="00123C9D"/>
    <w:rsid w:val="001E7125"/>
    <w:rsid w:val="002650B1"/>
    <w:rsid w:val="002728D4"/>
    <w:rsid w:val="00416B5C"/>
    <w:rsid w:val="00545923"/>
    <w:rsid w:val="005D3F2E"/>
    <w:rsid w:val="0064224C"/>
    <w:rsid w:val="00673493"/>
    <w:rsid w:val="006B162B"/>
    <w:rsid w:val="00710529"/>
    <w:rsid w:val="00777602"/>
    <w:rsid w:val="00852A47"/>
    <w:rsid w:val="008E5DD4"/>
    <w:rsid w:val="00926054"/>
    <w:rsid w:val="00A238C4"/>
    <w:rsid w:val="00AA7D7C"/>
    <w:rsid w:val="00BC5209"/>
    <w:rsid w:val="00BC674F"/>
    <w:rsid w:val="00C0380D"/>
    <w:rsid w:val="00C0690B"/>
    <w:rsid w:val="00C73576"/>
    <w:rsid w:val="00C7512C"/>
    <w:rsid w:val="00D46BDB"/>
    <w:rsid w:val="00E1384D"/>
    <w:rsid w:val="00E32FA3"/>
    <w:rsid w:val="00E34392"/>
    <w:rsid w:val="00E7707F"/>
    <w:rsid w:val="00F13C28"/>
    <w:rsid w:val="00F25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85E66-8988-456D-954E-ADA13D34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before="24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24C"/>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24C"/>
    <w:pPr>
      <w:tabs>
        <w:tab w:val="center" w:pos="4419"/>
        <w:tab w:val="right" w:pos="8838"/>
      </w:tabs>
      <w:spacing w:before="0" w:after="0" w:line="240" w:lineRule="auto"/>
    </w:pPr>
  </w:style>
  <w:style w:type="character" w:customStyle="1" w:styleId="HeaderChar">
    <w:name w:val="Header Char"/>
    <w:basedOn w:val="DefaultParagraphFont"/>
    <w:link w:val="Header"/>
    <w:uiPriority w:val="99"/>
    <w:rsid w:val="0064224C"/>
    <w:rPr>
      <w:szCs w:val="24"/>
    </w:rPr>
  </w:style>
  <w:style w:type="paragraph" w:styleId="Footer">
    <w:name w:val="footer"/>
    <w:basedOn w:val="Normal"/>
    <w:link w:val="FooterChar"/>
    <w:uiPriority w:val="99"/>
    <w:unhideWhenUsed/>
    <w:rsid w:val="0064224C"/>
    <w:pPr>
      <w:tabs>
        <w:tab w:val="center" w:pos="4419"/>
        <w:tab w:val="right" w:pos="8838"/>
      </w:tabs>
      <w:spacing w:before="0" w:after="0" w:line="240" w:lineRule="auto"/>
    </w:pPr>
  </w:style>
  <w:style w:type="character" w:customStyle="1" w:styleId="FooterChar">
    <w:name w:val="Footer Char"/>
    <w:basedOn w:val="DefaultParagraphFont"/>
    <w:link w:val="Footer"/>
    <w:uiPriority w:val="99"/>
    <w:rsid w:val="0064224C"/>
    <w:rPr>
      <w:szCs w:val="24"/>
    </w:rPr>
  </w:style>
  <w:style w:type="paragraph" w:styleId="ListParagraph">
    <w:name w:val="List Paragraph"/>
    <w:basedOn w:val="Normal"/>
    <w:uiPriority w:val="34"/>
    <w:qFormat/>
    <w:rsid w:val="00642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1</Pages>
  <Words>138</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papá pepe</dc:creator>
  <cp:keywords/>
  <dc:description/>
  <cp:lastModifiedBy>papá pepe</cp:lastModifiedBy>
  <cp:revision>7</cp:revision>
  <dcterms:created xsi:type="dcterms:W3CDTF">2021-05-23T19:06:00Z</dcterms:created>
  <dcterms:modified xsi:type="dcterms:W3CDTF">2021-05-28T17:58:00Z</dcterms:modified>
</cp:coreProperties>
</file>